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0F58B7">
      <w:pPr>
        <w:widowControl w:val="0"/>
        <w:snapToGrid w:val="0"/>
        <w:spacing w:line="580" w:lineRule="exact"/>
        <w:ind w:firstLine="0" w:firstLineChars="0"/>
        <w:jc w:val="center"/>
        <w:rPr>
          <w:rFonts w:hint="eastAsia" w:ascii="方正小标宋简体" w:hAnsi="黑体" w:eastAsia="方正小标宋简体"/>
          <w:snapToGrid w:val="0"/>
          <w:color w:val="000000"/>
          <w:spacing w:val="0"/>
          <w:kern w:val="0"/>
          <w:sz w:val="44"/>
          <w:szCs w:val="44"/>
          <w:lang w:val="en-US" w:eastAsia="zh-CN"/>
          <w14:ligatures w14:val="none"/>
        </w:rPr>
      </w:pPr>
      <w:bookmarkStart w:id="0" w:name="_GoBack"/>
      <w:bookmarkEnd w:id="0"/>
      <w:r>
        <w:rPr>
          <w:rFonts w:hint="eastAsia" w:ascii="方正小标宋简体" w:hAnsi="黑体" w:eastAsia="方正小标宋简体"/>
          <w:color w:val="000000"/>
          <w:spacing w:val="6"/>
          <w:sz w:val="44"/>
          <w:szCs w:val="44"/>
          <w14:ligatures w14:val="none"/>
        </w:rPr>
        <w:t>绵阳科技城</w:t>
      </w:r>
      <w:r>
        <w:rPr>
          <w:rFonts w:hint="eastAsia" w:ascii="方正小标宋简体" w:hAnsi="黑体" w:eastAsia="方正小标宋简体"/>
          <w:color w:val="000000"/>
          <w:spacing w:val="6"/>
          <w:sz w:val="44"/>
          <w:szCs w:val="44"/>
          <w:lang w:val="en-US" w:eastAsia="zh-CN"/>
          <w14:ligatures w14:val="none"/>
        </w:rPr>
        <w:t>技术融合</w:t>
      </w:r>
      <w:r>
        <w:rPr>
          <w:rFonts w:hint="eastAsia" w:ascii="方正小标宋简体" w:hAnsi="黑体" w:eastAsia="方正小标宋简体"/>
          <w:color w:val="000000"/>
          <w:spacing w:val="6"/>
          <w:sz w:val="44"/>
          <w:szCs w:val="44"/>
          <w14:ligatures w14:val="none"/>
        </w:rPr>
        <w:t>成果（广州）</w:t>
      </w:r>
      <w:r>
        <w:rPr>
          <w:rFonts w:hint="eastAsia" w:ascii="方正小标宋简体" w:hAnsi="黑体" w:eastAsia="方正小标宋简体"/>
          <w:color w:val="000000"/>
          <w:spacing w:val="6"/>
          <w:sz w:val="44"/>
          <w:szCs w:val="44"/>
          <w:lang w:val="en-US" w:eastAsia="zh-CN"/>
          <w14:ligatures w14:val="none"/>
        </w:rPr>
        <w:t>对接会</w:t>
      </w:r>
      <w:r>
        <w:rPr>
          <w:rFonts w:hint="eastAsia" w:ascii="方正小标宋简体" w:hAnsi="黑体" w:eastAsia="方正小标宋简体"/>
          <w:color w:val="000000"/>
          <w:spacing w:val="6"/>
          <w:sz w:val="44"/>
          <w:szCs w:val="44"/>
          <w:lang w:val="en-US" w:eastAsia="zh-CN"/>
          <w14:ligatures w14:val="none"/>
        </w:rPr>
        <w:br w:type="textWrapping"/>
      </w:r>
      <w:r>
        <w:rPr>
          <w:rFonts w:hint="eastAsia" w:ascii="方正小标宋简体" w:hAnsi="黑体" w:eastAsia="方正小标宋简体"/>
          <w:snapToGrid w:val="0"/>
          <w:color w:val="000000"/>
          <w:spacing w:val="0"/>
          <w:kern w:val="0"/>
          <w:sz w:val="44"/>
          <w:szCs w:val="44"/>
          <w:lang w:val="en-US" w:eastAsia="zh-CN"/>
          <w14:ligatures w14:val="none"/>
        </w:rPr>
        <w:t>参会回执</w:t>
      </w:r>
    </w:p>
    <w:p w14:paraId="00040C1F">
      <w:pPr>
        <w:widowControl w:val="0"/>
        <w:jc w:val="both"/>
        <w:rPr>
          <w:rFonts w:hint="eastAsia" w:ascii="华文中宋" w:hAnsi="Calibri" w:eastAsia="华文中宋" w:cs="Times New Roman"/>
          <w:bCs/>
          <w:kern w:val="2"/>
          <w:sz w:val="28"/>
          <w:szCs w:val="22"/>
          <w:lang w:val="en-US" w:eastAsia="zh-CN" w:bidi="ar-SA"/>
        </w:rPr>
      </w:pPr>
    </w:p>
    <w:tbl>
      <w:tblPr>
        <w:tblStyle w:val="9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3204"/>
        <w:gridCol w:w="1968"/>
        <w:gridCol w:w="2265"/>
      </w:tblGrid>
      <w:tr w14:paraId="018F6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894" w:type="pct"/>
            <w:vAlign w:val="center"/>
          </w:tcPr>
          <w:p w14:paraId="793EDBC0">
            <w:pPr>
              <w:widowControl w:val="0"/>
              <w:ind w:left="0" w:leftChars="0" w:firstLine="0" w:firstLineChars="0"/>
              <w:jc w:val="center"/>
              <w:rPr>
                <w:rFonts w:hint="eastAsia" w:ascii="黑体" w:hAnsi="黑体" w:eastAsia="黑体" w:cs="黑体"/>
                <w:b w:val="0"/>
                <w:bCs/>
                <w:kern w:val="2"/>
                <w:sz w:val="32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32"/>
                <w:szCs w:val="24"/>
                <w:vertAlign w:val="baseline"/>
                <w:lang w:val="en-US" w:eastAsia="zh-CN" w:bidi="ar-SA"/>
              </w:rPr>
              <w:t>姓名</w:t>
            </w:r>
          </w:p>
        </w:tc>
        <w:tc>
          <w:tcPr>
            <w:tcW w:w="1768" w:type="pct"/>
            <w:vAlign w:val="center"/>
          </w:tcPr>
          <w:p w14:paraId="18753716">
            <w:pPr>
              <w:widowControl w:val="0"/>
              <w:ind w:left="0" w:leftChars="0" w:firstLine="0" w:firstLineChars="0"/>
              <w:jc w:val="center"/>
              <w:rPr>
                <w:rFonts w:hint="eastAsia" w:ascii="黑体" w:hAnsi="黑体" w:eastAsia="黑体" w:cs="黑体"/>
                <w:b w:val="0"/>
                <w:bCs/>
                <w:kern w:val="2"/>
                <w:sz w:val="32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32"/>
                <w:szCs w:val="24"/>
                <w:vertAlign w:val="baseline"/>
                <w:lang w:val="en-US" w:eastAsia="zh-CN" w:bidi="ar-SA"/>
              </w:rPr>
              <w:t>单位</w:t>
            </w:r>
          </w:p>
        </w:tc>
        <w:tc>
          <w:tcPr>
            <w:tcW w:w="1086" w:type="pct"/>
            <w:vAlign w:val="center"/>
          </w:tcPr>
          <w:p w14:paraId="21E60F80">
            <w:pPr>
              <w:widowControl w:val="0"/>
              <w:ind w:left="0" w:leftChars="0" w:firstLine="0" w:firstLineChars="0"/>
              <w:jc w:val="center"/>
              <w:rPr>
                <w:rFonts w:hint="eastAsia" w:ascii="黑体" w:hAnsi="黑体" w:eastAsia="黑体" w:cs="黑体"/>
                <w:b w:val="0"/>
                <w:bCs/>
                <w:kern w:val="2"/>
                <w:sz w:val="32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32"/>
                <w:szCs w:val="24"/>
                <w:vertAlign w:val="baseline"/>
                <w:lang w:val="en-US" w:eastAsia="zh-CN" w:bidi="ar-SA"/>
              </w:rPr>
              <w:t>职务</w:t>
            </w:r>
          </w:p>
        </w:tc>
        <w:tc>
          <w:tcPr>
            <w:tcW w:w="1250" w:type="pct"/>
            <w:vAlign w:val="center"/>
          </w:tcPr>
          <w:p w14:paraId="06D1F083">
            <w:pPr>
              <w:widowControl w:val="0"/>
              <w:ind w:left="0" w:leftChars="0" w:firstLine="0" w:firstLineChars="0"/>
              <w:jc w:val="center"/>
              <w:rPr>
                <w:rFonts w:hint="eastAsia" w:ascii="黑体" w:hAnsi="黑体" w:eastAsia="黑体" w:cs="黑体"/>
                <w:b w:val="0"/>
                <w:bCs/>
                <w:kern w:val="2"/>
                <w:sz w:val="32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32"/>
                <w:szCs w:val="24"/>
                <w:vertAlign w:val="baseline"/>
                <w:lang w:val="en-US" w:eastAsia="zh-CN" w:bidi="ar-SA"/>
              </w:rPr>
              <w:t>联系方式</w:t>
            </w:r>
          </w:p>
        </w:tc>
      </w:tr>
      <w:tr w14:paraId="5C2AEE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894" w:type="pct"/>
            <w:vAlign w:val="center"/>
          </w:tcPr>
          <w:p w14:paraId="5A483625">
            <w:pPr>
              <w:widowControl w:val="0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Cs/>
                <w:kern w:val="2"/>
                <w:sz w:val="28"/>
                <w:szCs w:val="22"/>
                <w:vertAlign w:val="baseline"/>
                <w:lang w:val="en-US" w:eastAsia="zh-CN" w:bidi="ar-SA"/>
              </w:rPr>
            </w:pPr>
          </w:p>
        </w:tc>
        <w:tc>
          <w:tcPr>
            <w:tcW w:w="1768" w:type="pct"/>
            <w:vAlign w:val="center"/>
          </w:tcPr>
          <w:p w14:paraId="3C52C0D2">
            <w:pPr>
              <w:widowControl w:val="0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Cs/>
                <w:kern w:val="2"/>
                <w:sz w:val="28"/>
                <w:szCs w:val="22"/>
                <w:vertAlign w:val="baseline"/>
                <w:lang w:val="en-US" w:eastAsia="zh-CN" w:bidi="ar-SA"/>
              </w:rPr>
            </w:pPr>
          </w:p>
        </w:tc>
        <w:tc>
          <w:tcPr>
            <w:tcW w:w="1086" w:type="pct"/>
            <w:vAlign w:val="center"/>
          </w:tcPr>
          <w:p w14:paraId="5BCF2EB1">
            <w:pPr>
              <w:widowControl w:val="0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Cs/>
                <w:kern w:val="2"/>
                <w:sz w:val="28"/>
                <w:szCs w:val="22"/>
                <w:vertAlign w:val="baseline"/>
                <w:lang w:val="en-US" w:eastAsia="zh-CN" w:bidi="ar-SA"/>
              </w:rPr>
            </w:pPr>
          </w:p>
        </w:tc>
        <w:tc>
          <w:tcPr>
            <w:tcW w:w="1250" w:type="pct"/>
            <w:vAlign w:val="center"/>
          </w:tcPr>
          <w:p w14:paraId="35FBD3D4">
            <w:pPr>
              <w:widowControl w:val="0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Cs/>
                <w:kern w:val="2"/>
                <w:sz w:val="28"/>
                <w:szCs w:val="22"/>
                <w:vertAlign w:val="baseline"/>
                <w:lang w:val="en-US" w:eastAsia="zh-CN" w:bidi="ar-SA"/>
              </w:rPr>
            </w:pPr>
          </w:p>
        </w:tc>
      </w:tr>
      <w:tr w14:paraId="4DE98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894" w:type="pct"/>
            <w:vAlign w:val="center"/>
          </w:tcPr>
          <w:p w14:paraId="15DB661F">
            <w:pPr>
              <w:widowControl w:val="0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Cs/>
                <w:kern w:val="2"/>
                <w:sz w:val="28"/>
                <w:szCs w:val="22"/>
                <w:vertAlign w:val="baseline"/>
                <w:lang w:val="en-US" w:eastAsia="zh-CN" w:bidi="ar-SA"/>
              </w:rPr>
            </w:pPr>
          </w:p>
        </w:tc>
        <w:tc>
          <w:tcPr>
            <w:tcW w:w="1768" w:type="pct"/>
            <w:vAlign w:val="center"/>
          </w:tcPr>
          <w:p w14:paraId="096A5490">
            <w:pPr>
              <w:widowControl w:val="0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Cs/>
                <w:kern w:val="2"/>
                <w:sz w:val="28"/>
                <w:szCs w:val="22"/>
                <w:vertAlign w:val="baseline"/>
                <w:lang w:val="en-US" w:eastAsia="zh-CN" w:bidi="ar-SA"/>
              </w:rPr>
            </w:pPr>
          </w:p>
        </w:tc>
        <w:tc>
          <w:tcPr>
            <w:tcW w:w="1086" w:type="pct"/>
            <w:vAlign w:val="center"/>
          </w:tcPr>
          <w:p w14:paraId="748DBAFA">
            <w:pPr>
              <w:widowControl w:val="0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Cs/>
                <w:kern w:val="2"/>
                <w:sz w:val="28"/>
                <w:szCs w:val="22"/>
                <w:vertAlign w:val="baseline"/>
                <w:lang w:val="en-US" w:eastAsia="zh-CN" w:bidi="ar-SA"/>
              </w:rPr>
            </w:pPr>
          </w:p>
        </w:tc>
        <w:tc>
          <w:tcPr>
            <w:tcW w:w="1250" w:type="pct"/>
            <w:vAlign w:val="center"/>
          </w:tcPr>
          <w:p w14:paraId="24130E40">
            <w:pPr>
              <w:widowControl w:val="0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Cs/>
                <w:kern w:val="2"/>
                <w:sz w:val="28"/>
                <w:szCs w:val="22"/>
                <w:vertAlign w:val="baseline"/>
                <w:lang w:val="en-US" w:eastAsia="zh-CN" w:bidi="ar-SA"/>
              </w:rPr>
            </w:pPr>
          </w:p>
        </w:tc>
      </w:tr>
      <w:tr w14:paraId="6B40A3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894" w:type="pct"/>
            <w:vAlign w:val="center"/>
          </w:tcPr>
          <w:p w14:paraId="6A5B7134">
            <w:pPr>
              <w:widowControl w:val="0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Cs/>
                <w:kern w:val="2"/>
                <w:sz w:val="28"/>
                <w:szCs w:val="22"/>
                <w:vertAlign w:val="baseline"/>
                <w:lang w:val="en-US" w:eastAsia="zh-CN" w:bidi="ar-SA"/>
              </w:rPr>
            </w:pPr>
          </w:p>
        </w:tc>
        <w:tc>
          <w:tcPr>
            <w:tcW w:w="1768" w:type="pct"/>
            <w:vAlign w:val="center"/>
          </w:tcPr>
          <w:p w14:paraId="2DD9D286">
            <w:pPr>
              <w:widowControl w:val="0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Cs/>
                <w:kern w:val="2"/>
                <w:sz w:val="28"/>
                <w:szCs w:val="22"/>
                <w:vertAlign w:val="baseline"/>
                <w:lang w:val="en-US" w:eastAsia="zh-CN" w:bidi="ar-SA"/>
              </w:rPr>
            </w:pPr>
          </w:p>
        </w:tc>
        <w:tc>
          <w:tcPr>
            <w:tcW w:w="1086" w:type="pct"/>
            <w:vAlign w:val="center"/>
          </w:tcPr>
          <w:p w14:paraId="0E40B153">
            <w:pPr>
              <w:widowControl w:val="0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Cs/>
                <w:kern w:val="2"/>
                <w:sz w:val="28"/>
                <w:szCs w:val="22"/>
                <w:vertAlign w:val="baseline"/>
                <w:lang w:val="en-US" w:eastAsia="zh-CN" w:bidi="ar-SA"/>
              </w:rPr>
            </w:pPr>
          </w:p>
        </w:tc>
        <w:tc>
          <w:tcPr>
            <w:tcW w:w="1250" w:type="pct"/>
            <w:vAlign w:val="center"/>
          </w:tcPr>
          <w:p w14:paraId="58F92EDA">
            <w:pPr>
              <w:widowControl w:val="0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Cs/>
                <w:kern w:val="2"/>
                <w:sz w:val="28"/>
                <w:szCs w:val="22"/>
                <w:vertAlign w:val="baseline"/>
                <w:lang w:val="en-US" w:eastAsia="zh-CN" w:bidi="ar-SA"/>
              </w:rPr>
            </w:pPr>
          </w:p>
        </w:tc>
      </w:tr>
    </w:tbl>
    <w:p w14:paraId="13FF1800">
      <w:pPr>
        <w:widowControl w:val="0"/>
        <w:jc w:val="both"/>
        <w:rPr>
          <w:rFonts w:hint="eastAsia" w:ascii="华文中宋" w:hAnsi="Calibri" w:eastAsia="华文中宋" w:cs="Times New Roman"/>
          <w:bCs/>
          <w:kern w:val="2"/>
          <w:sz w:val="28"/>
          <w:szCs w:val="22"/>
          <w:lang w:val="en-US" w:eastAsia="zh-CN" w:bidi="ar-SA"/>
        </w:rPr>
      </w:pPr>
    </w:p>
    <w:p w14:paraId="0BFAF5E2">
      <w:pPr>
        <w:widowControl w:val="0"/>
        <w:ind w:firstLine="552" w:firstLineChars="200"/>
        <w:jc w:val="both"/>
        <w:rPr>
          <w:rFonts w:hint="eastAsia" w:ascii="仿宋_GB2312" w:hAnsi="仿宋_GB2312" w:eastAsia="仿宋_GB2312" w:cs="仿宋_GB2312"/>
          <w:bCs/>
          <w:kern w:val="2"/>
          <w:sz w:val="28"/>
          <w:szCs w:val="2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Cs/>
          <w:kern w:val="2"/>
          <w:sz w:val="28"/>
          <w:szCs w:val="22"/>
          <w:lang w:val="en-US" w:eastAsia="zh-CN" w:bidi="ar-SA"/>
        </w:rPr>
        <w:t>备注：参会回执请于6月16日12:00时前反馈至通知正中的二维码或邮箱：693108139@qq.com。</w:t>
      </w:r>
    </w:p>
    <w:p w14:paraId="0A0E7A01">
      <w:pPr>
        <w:ind w:firstLine="5056" w:firstLineChars="1600"/>
        <w:rPr>
          <w:rFonts w:hint="eastAsia" w:eastAsia="仿宋_GB2312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2098" w:right="1474" w:bottom="1984" w:left="1587" w:header="851" w:footer="1400" w:gutter="0"/>
      <w:cols w:space="425" w:num="1"/>
      <w:titlePg/>
      <w:docGrid w:type="linesAndChars" w:linePitch="579" w:charSpace="-84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32"/>
      </w:pPr>
      <w:r>
        <w:separator/>
      </w:r>
    </w:p>
  </w:endnote>
  <w:endnote w:type="continuationSeparator" w:id="1">
    <w:p>
      <w:pPr>
        <w:spacing w:line="240" w:lineRule="auto"/>
        <w:ind w:firstLine="63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B1F337">
    <w:pPr>
      <w:pStyle w:val="6"/>
      <w:ind w:right="320" w:rightChars="100" w:firstLine="560"/>
      <w:jc w:val="right"/>
      <w:rPr>
        <w:rFonts w:hint="eastAsia" w:ascii="宋体" w:hAnsi="宋体" w:eastAsia="宋体"/>
        <w:sz w:val="28"/>
      </w:rPr>
    </w:pPr>
    <w:r>
      <w:rPr>
        <w:rFonts w:hint="eastAsia" w:ascii="宋体" w:hAnsi="宋体" w:eastAsia="宋体"/>
        <w:sz w:val="28"/>
      </w:rPr>
      <w:t xml:space="preserve">— </w:t>
    </w:r>
    <w:r>
      <w:rPr>
        <w:rFonts w:hint="eastAsia" w:ascii="宋体" w:hAnsi="宋体" w:eastAsia="宋体"/>
        <w:sz w:val="28"/>
      </w:rPr>
      <w:fldChar w:fldCharType="begin"/>
    </w:r>
    <w:r>
      <w:rPr>
        <w:rFonts w:hint="eastAsia" w:ascii="宋体" w:hAnsi="宋体" w:eastAsia="宋体"/>
        <w:sz w:val="28"/>
      </w:rPr>
      <w:instrText xml:space="preserve"> PAGE \* Arabic \* MERGEFORMAT </w:instrText>
    </w:r>
    <w:r>
      <w:rPr>
        <w:rFonts w:hint="eastAsia" w:ascii="宋体" w:hAnsi="宋体" w:eastAsia="宋体"/>
        <w:sz w:val="28"/>
      </w:rPr>
      <w:fldChar w:fldCharType="separate"/>
    </w:r>
    <w:r>
      <w:rPr>
        <w:rFonts w:hint="eastAsia" w:ascii="宋体" w:hAnsi="宋体" w:eastAsia="宋体"/>
        <w:sz w:val="28"/>
      </w:rPr>
      <w:t>5</w:t>
    </w:r>
    <w:r>
      <w:rPr>
        <w:rFonts w:hint="eastAsia" w:ascii="宋体" w:hAnsi="宋体" w:eastAsia="宋体"/>
        <w:sz w:val="28"/>
      </w:rPr>
      <w:fldChar w:fldCharType="end"/>
    </w:r>
    <w:r>
      <w:rPr>
        <w:rFonts w:hint="eastAsia" w:ascii="宋体" w:hAnsi="宋体" w:eastAsia="宋体"/>
        <w:sz w:val="28"/>
      </w:rPr>
      <w:t xml:space="preserve"> 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1A83AA">
    <w:pPr>
      <w:pStyle w:val="6"/>
      <w:ind w:firstLine="280" w:firstLineChars="100"/>
      <w:rPr>
        <w:rFonts w:hint="eastAsia" w:ascii="宋体" w:hAnsi="宋体" w:eastAsia="宋体"/>
        <w:sz w:val="28"/>
      </w:rPr>
    </w:pPr>
    <w:r>
      <w:rPr>
        <w:rFonts w:hint="eastAsia" w:ascii="宋体" w:hAnsi="宋体" w:eastAsia="宋体"/>
        <w:sz w:val="28"/>
      </w:rPr>
      <w:t xml:space="preserve">— </w:t>
    </w:r>
    <w:r>
      <w:rPr>
        <w:rFonts w:hint="eastAsia" w:ascii="宋体" w:hAnsi="宋体" w:eastAsia="宋体"/>
        <w:sz w:val="28"/>
      </w:rPr>
      <w:fldChar w:fldCharType="begin"/>
    </w:r>
    <w:r>
      <w:rPr>
        <w:rFonts w:hint="eastAsia" w:ascii="宋体" w:hAnsi="宋体" w:eastAsia="宋体"/>
        <w:sz w:val="28"/>
      </w:rPr>
      <w:instrText xml:space="preserve"> PAGE \* Arabic \* MERGEFORMAT </w:instrText>
    </w:r>
    <w:r>
      <w:rPr>
        <w:rFonts w:hint="eastAsia" w:ascii="宋体" w:hAnsi="宋体" w:eastAsia="宋体"/>
        <w:sz w:val="28"/>
      </w:rPr>
      <w:fldChar w:fldCharType="separate"/>
    </w:r>
    <w:r>
      <w:rPr>
        <w:rFonts w:hint="eastAsia" w:ascii="宋体" w:hAnsi="宋体" w:eastAsia="宋体"/>
        <w:sz w:val="28"/>
      </w:rPr>
      <w:t>4</w:t>
    </w:r>
    <w:r>
      <w:rPr>
        <w:rFonts w:hint="eastAsia" w:ascii="宋体" w:hAnsi="宋体" w:eastAsia="宋体"/>
        <w:sz w:val="28"/>
      </w:rPr>
      <w:fldChar w:fldCharType="end"/>
    </w:r>
    <w:r>
      <w:rPr>
        <w:rFonts w:hint="eastAsia" w:ascii="宋体" w:hAnsi="宋体" w:eastAsia="宋体"/>
        <w:sz w:val="28"/>
      </w:rPr>
      <w:t xml:space="preserve"> 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794374">
    <w:pPr>
      <w:pStyle w:val="6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32"/>
      </w:pPr>
      <w:r>
        <w:separator/>
      </w:r>
    </w:p>
  </w:footnote>
  <w:footnote w:type="continuationSeparator" w:id="1">
    <w:p>
      <w:pPr>
        <w:spacing w:line="240" w:lineRule="auto"/>
        <w:ind w:firstLine="63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404708">
    <w:pPr>
      <w:pStyle w:val="7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A6E6E5">
    <w:pPr>
      <w:pStyle w:val="7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07DCD3">
    <w:pPr>
      <w:pStyle w:val="7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58"/>
  <w:drawingGridVerticalSpacing w:val="579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547"/>
    <w:rsid w:val="00084C40"/>
    <w:rsid w:val="000A5D9B"/>
    <w:rsid w:val="000F2BF8"/>
    <w:rsid w:val="001642EF"/>
    <w:rsid w:val="002048FE"/>
    <w:rsid w:val="00220449"/>
    <w:rsid w:val="00307EDF"/>
    <w:rsid w:val="00430081"/>
    <w:rsid w:val="00494454"/>
    <w:rsid w:val="00516B62"/>
    <w:rsid w:val="005A42F4"/>
    <w:rsid w:val="005F518E"/>
    <w:rsid w:val="00720299"/>
    <w:rsid w:val="00750966"/>
    <w:rsid w:val="00841A1E"/>
    <w:rsid w:val="008846A8"/>
    <w:rsid w:val="008F041D"/>
    <w:rsid w:val="009665A4"/>
    <w:rsid w:val="009A1520"/>
    <w:rsid w:val="00A374AE"/>
    <w:rsid w:val="00AC30E4"/>
    <w:rsid w:val="00BF34AD"/>
    <w:rsid w:val="00C56B41"/>
    <w:rsid w:val="00CA1E0D"/>
    <w:rsid w:val="00DB2547"/>
    <w:rsid w:val="00E34347"/>
    <w:rsid w:val="00E56D2A"/>
    <w:rsid w:val="00F04A3F"/>
    <w:rsid w:val="00F14B5A"/>
    <w:rsid w:val="00F540B4"/>
    <w:rsid w:val="243E49BE"/>
    <w:rsid w:val="3E266B79"/>
    <w:rsid w:val="4A545429"/>
    <w:rsid w:val="54731328"/>
    <w:rsid w:val="675C1A80"/>
    <w:rsid w:val="67C52D73"/>
    <w:rsid w:val="7BEC3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仿宋_GB2312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qFormat="1" w:unhideWhenUsed="0" w:uiPriority="0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570" w:lineRule="exact"/>
      <w:ind w:firstLine="200" w:firstLineChars="200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1"/>
    <w:autoRedefine/>
    <w:qFormat/>
    <w:uiPriority w:val="9"/>
    <w:pPr>
      <w:keepNext/>
      <w:keepLines/>
      <w:adjustRightInd w:val="0"/>
      <w:spacing w:line="680" w:lineRule="exact"/>
      <w:ind w:firstLine="0" w:firstLineChars="0"/>
      <w:contextualSpacing/>
      <w:jc w:val="center"/>
      <w:outlineLvl w:val="0"/>
    </w:pPr>
    <w:rPr>
      <w:rFonts w:eastAsia="方正小标宋简体"/>
      <w:bCs/>
      <w:kern w:val="44"/>
      <w:sz w:val="44"/>
      <w:szCs w:val="44"/>
    </w:rPr>
  </w:style>
  <w:style w:type="paragraph" w:styleId="3">
    <w:name w:val="heading 2"/>
    <w:basedOn w:val="1"/>
    <w:next w:val="1"/>
    <w:link w:val="16"/>
    <w:semiHidden/>
    <w:unhideWhenUsed/>
    <w:qFormat/>
    <w:uiPriority w:val="9"/>
    <w:pPr>
      <w:keepNext/>
      <w:keepLines/>
      <w:spacing w:before="260" w:after="260" w:line="416" w:lineRule="atLeast"/>
      <w:outlineLvl w:val="1"/>
    </w:pPr>
    <w:rPr>
      <w:rFonts w:asciiTheme="majorHAnsi" w:hAnsiTheme="majorHAnsi" w:eastAsiaTheme="majorEastAsia" w:cstheme="majorBidi"/>
      <w:b/>
      <w:bCs/>
      <w:szCs w:val="32"/>
    </w:rPr>
  </w:style>
  <w:style w:type="paragraph" w:styleId="4">
    <w:name w:val="heading 3"/>
    <w:basedOn w:val="1"/>
    <w:next w:val="1"/>
    <w:link w:val="15"/>
    <w:semiHidden/>
    <w:unhideWhenUsed/>
    <w:qFormat/>
    <w:uiPriority w:val="9"/>
    <w:pPr>
      <w:keepNext/>
      <w:keepLines/>
      <w:spacing w:before="260" w:after="260" w:line="416" w:lineRule="atLeast"/>
      <w:outlineLvl w:val="2"/>
    </w:pPr>
    <w:rPr>
      <w:b/>
      <w:bCs/>
      <w:szCs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 3"/>
    <w:basedOn w:val="1"/>
    <w:next w:val="1"/>
    <w:qFormat/>
    <w:uiPriority w:val="0"/>
    <w:pPr>
      <w:spacing w:after="120"/>
    </w:pPr>
    <w:rPr>
      <w:sz w:val="16"/>
      <w:szCs w:val="16"/>
    </w:rPr>
  </w:style>
  <w:style w:type="paragraph" w:styleId="6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7">
    <w:name w:val="head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table" w:styleId="9">
    <w:name w:val="Table Grid"/>
    <w:basedOn w:val="8"/>
    <w:qFormat/>
    <w:uiPriority w:val="39"/>
    <w:pPr>
      <w:spacing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标题 1 字符"/>
    <w:basedOn w:val="10"/>
    <w:link w:val="2"/>
    <w:qFormat/>
    <w:uiPriority w:val="9"/>
    <w:rPr>
      <w:rFonts w:eastAsia="方正小标宋简体"/>
      <w:bCs/>
      <w:kern w:val="44"/>
      <w:sz w:val="44"/>
      <w:szCs w:val="44"/>
    </w:rPr>
  </w:style>
  <w:style w:type="character" w:customStyle="1" w:styleId="12">
    <w:name w:val="页眉 字符"/>
    <w:basedOn w:val="10"/>
    <w:link w:val="7"/>
    <w:qFormat/>
    <w:uiPriority w:val="99"/>
    <w:rPr>
      <w:sz w:val="18"/>
      <w:szCs w:val="18"/>
    </w:rPr>
  </w:style>
  <w:style w:type="character" w:customStyle="1" w:styleId="13">
    <w:name w:val="页脚 字符"/>
    <w:basedOn w:val="10"/>
    <w:link w:val="6"/>
    <w:qFormat/>
    <w:uiPriority w:val="99"/>
    <w:rPr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/>
    </w:pPr>
  </w:style>
  <w:style w:type="character" w:customStyle="1" w:styleId="15">
    <w:name w:val="标题 3 字符"/>
    <w:basedOn w:val="10"/>
    <w:link w:val="4"/>
    <w:semiHidden/>
    <w:qFormat/>
    <w:uiPriority w:val="9"/>
    <w:rPr>
      <w:rFonts w:ascii="Times New Roman" w:hAnsi="Times New Roman" w:eastAsia="仿宋"/>
      <w:b/>
      <w:bCs/>
      <w:szCs w:val="32"/>
    </w:rPr>
  </w:style>
  <w:style w:type="character" w:customStyle="1" w:styleId="16">
    <w:name w:val="标题 2 字符"/>
    <w:basedOn w:val="10"/>
    <w:link w:val="3"/>
    <w:semiHidden/>
    <w:qFormat/>
    <w:uiPriority w:val="9"/>
    <w:rPr>
      <w:rFonts w:asciiTheme="majorHAnsi" w:hAnsiTheme="majorHAnsi" w:eastAsiaTheme="majorEastAsia" w:cstheme="majorBidi"/>
      <w:b/>
      <w:bCs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1725</Words>
  <Characters>1906</Characters>
  <Lines>12</Lines>
  <Paragraphs>3</Paragraphs>
  <TotalTime>0</TotalTime>
  <ScaleCrop>false</ScaleCrop>
  <LinksUpToDate>false</LinksUpToDate>
  <CharactersWithSpaces>1915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2025-06-09T01:22:00Z</dcterms:created>
  <dc:creator>一平 黄</dc:creator>
  <cp:lastModifiedBy>清廉正直射命丸</cp:lastModifiedBy>
  <dcterms:modified xsi:type="dcterms:W3CDTF">2025-06-10T08:39:04Z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eyJoZGlkIjoiZWJiZmM0ZDRjNmEzNmEzNDk0Y2JkNDYxZDM3MGY5MDYiLCJ1c2VySWQiOiI1NjI2OTQxMzQifQ==</vt:lpwstr>
  </property>
  <property fmtid="{D5CDD505-2E9C-101B-9397-08002B2CF9AE}" pid="3" name="KSOProductBuildVer">
    <vt:lpwstr>2052-12.1.0.21541</vt:lpwstr>
  </property>
  <property fmtid="{D5CDD505-2E9C-101B-9397-08002B2CF9AE}" pid="4" name="ICV">
    <vt:lpwstr>65E9ED4AC78E47AA80DF07B83F34900B_13</vt:lpwstr>
  </property>
</Properties>
</file>